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22" w:rsidRDefault="00D51073" w:rsidP="00293CF9">
      <w:pPr>
        <w:ind w:left="-908"/>
        <w:rPr>
          <w:rtl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9626FEB" wp14:editId="206C30D0">
            <wp:simplePos x="0" y="0"/>
            <wp:positionH relativeFrom="column">
              <wp:posOffset>-581025</wp:posOffset>
            </wp:positionH>
            <wp:positionV relativeFrom="paragraph">
              <wp:posOffset>-410210</wp:posOffset>
            </wp:positionV>
            <wp:extent cx="1724025" cy="1800225"/>
            <wp:effectExtent l="0" t="0" r="9525" b="9525"/>
            <wp:wrapNone/>
            <wp:docPr id="5" name="rg_hi" descr="https://encrypted-tbn1.gstatic.com/images?q=tbn:ANd9GcSlcLv4Xz24MAKUXJg2kUwd5vADqLWVTKkpGqvOgo45W_-P8tf5j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SlcLv4Xz24MAKUXJg2kUwd5vADqLWVTKkpGqvOgo45W_-P8tf5j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3CF9"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E52B2" w:rsidRPr="00500181" w:rsidRDefault="00EE52B2" w:rsidP="00500181">
      <w:pPr>
        <w:pStyle w:val="a5"/>
        <w:numPr>
          <w:ilvl w:val="0"/>
          <w:numId w:val="3"/>
        </w:numPr>
        <w:rPr>
          <w:b/>
          <w:bCs/>
          <w:sz w:val="24"/>
          <w:szCs w:val="24"/>
          <w:rtl/>
        </w:rPr>
      </w:pPr>
      <w:r w:rsidRPr="00500181">
        <w:rPr>
          <w:rFonts w:hint="cs"/>
          <w:b/>
          <w:bCs/>
          <w:sz w:val="24"/>
          <w:szCs w:val="24"/>
          <w:rtl/>
        </w:rPr>
        <w:t>اكملي الفراغات :</w:t>
      </w:r>
      <w:r w:rsidR="00D51073" w:rsidRPr="00D51073">
        <w:rPr>
          <w:noProof/>
        </w:rPr>
        <w:t xml:space="preserve"> </w:t>
      </w:r>
    </w:p>
    <w:p w:rsidR="00EE52B2" w:rsidRDefault="00EE52B2" w:rsidP="00EE52B2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مركبات عضوية تتصل فيها ذرة الكربون بمجموعة هيدروكسيد تسمى .......................</w:t>
      </w:r>
    </w:p>
    <w:p w:rsidR="00EE52B2" w:rsidRDefault="00EE52B2" w:rsidP="00EE52B2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CH</w:t>
      </w:r>
      <w:r>
        <w:rPr>
          <w:b/>
          <w:bCs/>
          <w:sz w:val="24"/>
          <w:szCs w:val="24"/>
          <w:vertAlign w:val="subscript"/>
        </w:rPr>
        <w:t>3</w:t>
      </w:r>
      <w:r>
        <w:rPr>
          <w:b/>
          <w:bCs/>
          <w:sz w:val="24"/>
          <w:szCs w:val="24"/>
        </w:rPr>
        <w:t>OH</w:t>
      </w:r>
      <w:r>
        <w:rPr>
          <w:rFonts w:hint="cs"/>
          <w:b/>
          <w:bCs/>
          <w:sz w:val="24"/>
          <w:szCs w:val="24"/>
          <w:rtl/>
        </w:rPr>
        <w:t xml:space="preserve"> يسمى ..................... وهو أبسط </w:t>
      </w:r>
      <w:proofErr w:type="spellStart"/>
      <w:r>
        <w:rPr>
          <w:rFonts w:hint="cs"/>
          <w:b/>
          <w:bCs/>
          <w:sz w:val="24"/>
          <w:szCs w:val="24"/>
          <w:rtl/>
        </w:rPr>
        <w:t>الكحولات</w:t>
      </w:r>
      <w:proofErr w:type="spellEnd"/>
    </w:p>
    <w:p w:rsidR="00EE52B2" w:rsidRDefault="00EE52B2" w:rsidP="00EE52B2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يتم فصل مزيج الكحول عن الماء بعملية ..........................</w:t>
      </w:r>
      <w:bookmarkStart w:id="0" w:name="_GoBack"/>
      <w:bookmarkEnd w:id="0"/>
    </w:p>
    <w:p w:rsidR="00EE52B2" w:rsidRDefault="00EE52B2" w:rsidP="00EE52B2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</w:t>
      </w:r>
    </w:p>
    <w:p w:rsidR="00EE52B2" w:rsidRDefault="00EE52B2" w:rsidP="00500181">
      <w:pPr>
        <w:pStyle w:val="a5"/>
        <w:numPr>
          <w:ilvl w:val="0"/>
          <w:numId w:val="3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عللي :</w:t>
      </w:r>
    </w:p>
    <w:p w:rsidR="00EE52B2" w:rsidRDefault="00500181" w:rsidP="00EE52B2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يمتزج </w:t>
      </w:r>
      <w:r>
        <w:rPr>
          <w:b/>
          <w:bCs/>
          <w:sz w:val="24"/>
          <w:szCs w:val="24"/>
        </w:rPr>
        <w:t xml:space="preserve"> </w:t>
      </w:r>
      <w:r w:rsidRPr="00500181">
        <w:rPr>
          <w:b/>
          <w:bCs/>
          <w:sz w:val="24"/>
          <w:szCs w:val="24"/>
        </w:rPr>
        <w:t>C</w:t>
      </w:r>
      <w:r>
        <w:rPr>
          <w:b/>
          <w:bCs/>
          <w:sz w:val="24"/>
          <w:szCs w:val="24"/>
        </w:rPr>
        <w:t xml:space="preserve"> </w:t>
      </w:r>
      <w:r w:rsidRPr="00500181">
        <w:rPr>
          <w:b/>
          <w:bCs/>
          <w:sz w:val="24"/>
          <w:szCs w:val="24"/>
          <w:vertAlign w:val="subscript"/>
        </w:rPr>
        <w:t>4</w:t>
      </w:r>
      <w:r>
        <w:rPr>
          <w:b/>
          <w:bCs/>
          <w:sz w:val="24"/>
          <w:szCs w:val="24"/>
          <w:vertAlign w:val="subscript"/>
        </w:rPr>
        <w:t xml:space="preserve"> </w:t>
      </w:r>
      <w:r w:rsidRPr="00500181">
        <w:rPr>
          <w:b/>
          <w:bCs/>
          <w:sz w:val="24"/>
          <w:szCs w:val="24"/>
        </w:rPr>
        <w:t>H</w:t>
      </w:r>
      <w:r>
        <w:rPr>
          <w:b/>
          <w:bCs/>
          <w:sz w:val="24"/>
          <w:szCs w:val="24"/>
        </w:rPr>
        <w:t xml:space="preserve"> </w:t>
      </w:r>
      <w:r w:rsidRPr="00500181">
        <w:rPr>
          <w:b/>
          <w:bCs/>
          <w:sz w:val="24"/>
          <w:szCs w:val="24"/>
          <w:vertAlign w:val="subscript"/>
        </w:rPr>
        <w:t>9</w:t>
      </w:r>
      <w:r>
        <w:rPr>
          <w:b/>
          <w:bCs/>
          <w:sz w:val="24"/>
          <w:szCs w:val="24"/>
          <w:vertAlign w:val="subscript"/>
        </w:rPr>
        <w:t xml:space="preserve"> </w:t>
      </w:r>
      <w:r w:rsidRPr="00500181">
        <w:rPr>
          <w:b/>
          <w:bCs/>
          <w:sz w:val="24"/>
          <w:szCs w:val="24"/>
        </w:rPr>
        <w:t>OH</w:t>
      </w:r>
      <w:r w:rsidR="00EE52B2" w:rsidRPr="00500181">
        <w:rPr>
          <w:rFonts w:hint="cs"/>
          <w:b/>
          <w:bCs/>
          <w:sz w:val="24"/>
          <w:szCs w:val="24"/>
          <w:rtl/>
        </w:rPr>
        <w:t>تماما مع</w:t>
      </w:r>
      <w:r w:rsidR="00EE52B2">
        <w:rPr>
          <w:rFonts w:hint="cs"/>
          <w:b/>
          <w:bCs/>
          <w:sz w:val="24"/>
          <w:szCs w:val="24"/>
          <w:rtl/>
        </w:rPr>
        <w:t xml:space="preserve"> الماء </w:t>
      </w:r>
      <w:r>
        <w:rPr>
          <w:rFonts w:hint="cs"/>
          <w:b/>
          <w:bCs/>
          <w:sz w:val="24"/>
          <w:szCs w:val="24"/>
          <w:rtl/>
        </w:rPr>
        <w:t>.</w:t>
      </w:r>
    </w:p>
    <w:p w:rsidR="00EE52B2" w:rsidRDefault="00EE52B2" w:rsidP="00EE52B2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</w:t>
      </w:r>
    </w:p>
    <w:p w:rsidR="00EE52B2" w:rsidRDefault="00EE52B2" w:rsidP="00EE52B2">
      <w:pPr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</w:t>
      </w:r>
    </w:p>
    <w:p w:rsidR="00EE52B2" w:rsidRPr="00500181" w:rsidRDefault="00EE52B2" w:rsidP="00500181">
      <w:pPr>
        <w:pStyle w:val="a5"/>
        <w:numPr>
          <w:ilvl w:val="0"/>
          <w:numId w:val="3"/>
        </w:numPr>
        <w:rPr>
          <w:b/>
          <w:bCs/>
          <w:sz w:val="24"/>
          <w:szCs w:val="24"/>
          <w:rtl/>
        </w:rPr>
      </w:pPr>
      <w:r w:rsidRPr="00500181">
        <w:rPr>
          <w:rFonts w:hint="cs"/>
          <w:b/>
          <w:bCs/>
          <w:sz w:val="24"/>
          <w:szCs w:val="24"/>
          <w:rtl/>
        </w:rPr>
        <w:t xml:space="preserve">ارسمي الصيغة البنائية لكحول ثلاثي </w:t>
      </w:r>
      <w:proofErr w:type="spellStart"/>
      <w:r w:rsidRPr="00500181">
        <w:rPr>
          <w:rFonts w:hint="cs"/>
          <w:b/>
          <w:bCs/>
          <w:sz w:val="24"/>
          <w:szCs w:val="24"/>
          <w:rtl/>
        </w:rPr>
        <w:t>الهيدروكسيل</w:t>
      </w:r>
      <w:proofErr w:type="spellEnd"/>
      <w:r w:rsidRPr="00500181">
        <w:rPr>
          <w:rFonts w:hint="cs"/>
          <w:b/>
          <w:bCs/>
          <w:sz w:val="24"/>
          <w:szCs w:val="24"/>
          <w:rtl/>
        </w:rPr>
        <w:t xml:space="preserve"> يستعمل كمانع لتجمد الوقود في الطائرات وله اسم شائع </w:t>
      </w:r>
      <w:proofErr w:type="spellStart"/>
      <w:r w:rsidRPr="00500181">
        <w:rPr>
          <w:rFonts w:hint="cs"/>
          <w:b/>
          <w:bCs/>
          <w:sz w:val="24"/>
          <w:szCs w:val="24"/>
          <w:rtl/>
        </w:rPr>
        <w:t>جليسرول</w:t>
      </w:r>
      <w:proofErr w:type="spellEnd"/>
      <w:r w:rsidRPr="00500181">
        <w:rPr>
          <w:rFonts w:hint="cs"/>
          <w:b/>
          <w:bCs/>
          <w:sz w:val="24"/>
          <w:szCs w:val="24"/>
          <w:rtl/>
        </w:rPr>
        <w:t xml:space="preserve"> </w:t>
      </w:r>
    </w:p>
    <w:p w:rsidR="00EE52B2" w:rsidRDefault="00EE52B2" w:rsidP="00EE52B2">
      <w:pPr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</w:t>
      </w:r>
    </w:p>
    <w:p w:rsidR="00EE52B2" w:rsidRDefault="00EE52B2" w:rsidP="00EE52B2">
      <w:pPr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</w:t>
      </w:r>
    </w:p>
    <w:p w:rsidR="00EE52B2" w:rsidRPr="00500181" w:rsidRDefault="00EE52B2" w:rsidP="00500181">
      <w:pPr>
        <w:pStyle w:val="a5"/>
        <w:numPr>
          <w:ilvl w:val="0"/>
          <w:numId w:val="3"/>
        </w:numPr>
        <w:rPr>
          <w:b/>
          <w:bCs/>
          <w:sz w:val="24"/>
          <w:szCs w:val="24"/>
          <w:rtl/>
        </w:rPr>
      </w:pPr>
      <w:r w:rsidRPr="00500181">
        <w:rPr>
          <w:rFonts w:hint="cs"/>
          <w:b/>
          <w:bCs/>
          <w:sz w:val="24"/>
          <w:szCs w:val="24"/>
          <w:rtl/>
        </w:rPr>
        <w:t>ارسمي الصيغة البنائية لكل جزئ مما يأتي :</w:t>
      </w:r>
    </w:p>
    <w:p w:rsidR="00EE52B2" w:rsidRDefault="00451074" w:rsidP="00451074">
      <w:pPr>
        <w:pStyle w:val="a5"/>
        <w:ind w:left="-54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>
        <w:rPr>
          <w:rFonts w:hint="cs"/>
          <w:b/>
          <w:bCs/>
          <w:sz w:val="24"/>
          <w:szCs w:val="24"/>
          <w:rtl/>
        </w:rPr>
        <w:t xml:space="preserve">- </w:t>
      </w:r>
      <w:proofErr w:type="spellStart"/>
      <w:r>
        <w:rPr>
          <w:rFonts w:hint="cs"/>
          <w:b/>
          <w:bCs/>
          <w:sz w:val="24"/>
          <w:szCs w:val="24"/>
          <w:rtl/>
        </w:rPr>
        <w:t>بنتانول</w:t>
      </w:r>
      <w:proofErr w:type="spellEnd"/>
      <w:r w:rsidR="00EE52B2">
        <w:rPr>
          <w:rFonts w:hint="cs"/>
          <w:b/>
          <w:bCs/>
          <w:sz w:val="24"/>
          <w:szCs w:val="24"/>
          <w:rtl/>
        </w:rPr>
        <w:t xml:space="preserve">            .............................................</w:t>
      </w:r>
      <w:r w:rsidR="00500181">
        <w:rPr>
          <w:rFonts w:hint="cs"/>
          <w:b/>
          <w:bCs/>
          <w:sz w:val="24"/>
          <w:szCs w:val="24"/>
          <w:rtl/>
        </w:rPr>
        <w:t>..........................................................</w:t>
      </w:r>
    </w:p>
    <w:p w:rsidR="00EE52B2" w:rsidRDefault="00EE52B2" w:rsidP="00EE52B2">
      <w:pPr>
        <w:pStyle w:val="a5"/>
        <w:ind w:left="-548"/>
        <w:rPr>
          <w:b/>
          <w:bCs/>
          <w:sz w:val="24"/>
          <w:szCs w:val="24"/>
        </w:rPr>
      </w:pPr>
    </w:p>
    <w:p w:rsidR="00EE52B2" w:rsidRPr="00EE52B2" w:rsidRDefault="00451074" w:rsidP="00EE52B2">
      <w:pPr>
        <w:pStyle w:val="a5"/>
        <w:ind w:left="-548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هكس</w:t>
      </w:r>
      <w:r w:rsidR="00EE52B2">
        <w:rPr>
          <w:rFonts w:hint="cs"/>
          <w:b/>
          <w:bCs/>
          <w:sz w:val="24"/>
          <w:szCs w:val="24"/>
          <w:rtl/>
        </w:rPr>
        <w:t>انول</w:t>
      </w:r>
      <w:proofErr w:type="spellEnd"/>
      <w:r w:rsidR="00EE52B2">
        <w:rPr>
          <w:rFonts w:hint="cs"/>
          <w:b/>
          <w:bCs/>
          <w:sz w:val="24"/>
          <w:szCs w:val="24"/>
          <w:rtl/>
        </w:rPr>
        <w:t xml:space="preserve"> حلقي  .........................................................</w:t>
      </w:r>
      <w:r w:rsidR="00500181">
        <w:rPr>
          <w:rFonts w:hint="cs"/>
          <w:b/>
          <w:bCs/>
          <w:sz w:val="24"/>
          <w:szCs w:val="24"/>
          <w:rtl/>
        </w:rPr>
        <w:t>...................................................</w:t>
      </w:r>
    </w:p>
    <w:p w:rsidR="00EE52B2" w:rsidRDefault="00EE52B2" w:rsidP="00EE52B2">
      <w:pPr>
        <w:pStyle w:val="a5"/>
        <w:ind w:left="-548"/>
        <w:rPr>
          <w:b/>
          <w:bCs/>
          <w:sz w:val="24"/>
          <w:szCs w:val="24"/>
          <w:rtl/>
        </w:rPr>
      </w:pPr>
    </w:p>
    <w:p w:rsidR="00EE52B2" w:rsidRDefault="00EE52B2" w:rsidP="00EE52B2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</w:t>
      </w:r>
    </w:p>
    <w:p w:rsidR="00EE52B2" w:rsidRDefault="00451074" w:rsidP="00500181">
      <w:pPr>
        <w:pStyle w:val="a5"/>
        <w:numPr>
          <w:ilvl w:val="0"/>
          <w:numId w:val="3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اختاري الإجابة الصحيحة :</w:t>
      </w:r>
    </w:p>
    <w:p w:rsidR="00451074" w:rsidRDefault="00451074" w:rsidP="00451074">
      <w:pPr>
        <w:pStyle w:val="a5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R-O-R</w:t>
      </w:r>
      <w:r>
        <w:rPr>
          <w:rFonts w:hint="cs"/>
          <w:b/>
          <w:bCs/>
          <w:sz w:val="24"/>
          <w:szCs w:val="24"/>
          <w:rtl/>
        </w:rPr>
        <w:t xml:space="preserve"> صيغة عامة ( </w:t>
      </w:r>
      <w:proofErr w:type="spellStart"/>
      <w:r>
        <w:rPr>
          <w:rFonts w:hint="cs"/>
          <w:b/>
          <w:bCs/>
          <w:sz w:val="24"/>
          <w:szCs w:val="24"/>
          <w:rtl/>
        </w:rPr>
        <w:t>الكحولات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الأمينات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الإيثرات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)</w:t>
      </w:r>
    </w:p>
    <w:p w:rsidR="00451074" w:rsidRDefault="00451074" w:rsidP="00451074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</w:t>
      </w:r>
    </w:p>
    <w:p w:rsidR="00451074" w:rsidRDefault="00451074" w:rsidP="00500181">
      <w:pPr>
        <w:pStyle w:val="a5"/>
        <w:numPr>
          <w:ilvl w:val="0"/>
          <w:numId w:val="3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ارسمي الصيغة البنائية </w:t>
      </w:r>
      <w:proofErr w:type="spellStart"/>
      <w:r>
        <w:rPr>
          <w:rFonts w:hint="cs"/>
          <w:b/>
          <w:bCs/>
          <w:sz w:val="24"/>
          <w:szCs w:val="24"/>
          <w:rtl/>
        </w:rPr>
        <w:t>للغيثرات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التالية وصنفيها </w:t>
      </w:r>
    </w:p>
    <w:tbl>
      <w:tblPr>
        <w:tblStyle w:val="a6"/>
        <w:bidiVisual/>
        <w:tblW w:w="9246" w:type="dxa"/>
        <w:tblInd w:w="-548" w:type="dxa"/>
        <w:tblLook w:val="04A0" w:firstRow="1" w:lastRow="0" w:firstColumn="1" w:lastColumn="0" w:noHBand="0" w:noVBand="1"/>
      </w:tblPr>
      <w:tblGrid>
        <w:gridCol w:w="3150"/>
        <w:gridCol w:w="2977"/>
        <w:gridCol w:w="3119"/>
      </w:tblGrid>
      <w:tr w:rsidR="00451074" w:rsidTr="00451074">
        <w:tc>
          <w:tcPr>
            <w:tcW w:w="3150" w:type="dxa"/>
          </w:tcPr>
          <w:p w:rsidR="00451074" w:rsidRDefault="00451074" w:rsidP="0045107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إيثيل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ميثيل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إيثر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77" w:type="dxa"/>
          </w:tcPr>
          <w:p w:rsidR="00451074" w:rsidRDefault="00451074" w:rsidP="0045107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ثنائي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بروبيل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إيثر</w:t>
            </w:r>
            <w:proofErr w:type="spellEnd"/>
          </w:p>
        </w:tc>
        <w:tc>
          <w:tcPr>
            <w:tcW w:w="3119" w:type="dxa"/>
          </w:tcPr>
          <w:p w:rsidR="00451074" w:rsidRDefault="00451074" w:rsidP="0045107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ثنائي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بيوتيل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حلقي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إيثر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451074" w:rsidTr="00451074">
        <w:tc>
          <w:tcPr>
            <w:tcW w:w="3150" w:type="dxa"/>
          </w:tcPr>
          <w:p w:rsidR="00451074" w:rsidRDefault="00451074" w:rsidP="0045107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77" w:type="dxa"/>
          </w:tcPr>
          <w:p w:rsidR="00451074" w:rsidRDefault="00451074" w:rsidP="0045107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19" w:type="dxa"/>
          </w:tcPr>
          <w:p w:rsidR="00451074" w:rsidRDefault="00451074" w:rsidP="0045107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451074" w:rsidRDefault="00451074" w:rsidP="0045107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  <w:p w:rsidR="00451074" w:rsidRDefault="00451074" w:rsidP="00451074">
            <w:pPr>
              <w:pStyle w:val="a5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451074" w:rsidRDefault="00451074" w:rsidP="00451074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</w:t>
      </w:r>
    </w:p>
    <w:p w:rsidR="00451074" w:rsidRDefault="00451074" w:rsidP="00500181">
      <w:pPr>
        <w:pStyle w:val="a5"/>
        <w:numPr>
          <w:ilvl w:val="0"/>
          <w:numId w:val="3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وضحي بالرسم أي المواد التالية يمكنها تكوين روابط هيدروجينية :</w:t>
      </w:r>
    </w:p>
    <w:p w:rsidR="00451074" w:rsidRDefault="00451074" w:rsidP="00451074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ثنائي ميثيل </w:t>
      </w:r>
      <w:proofErr w:type="spellStart"/>
      <w:r>
        <w:rPr>
          <w:rFonts w:hint="cs"/>
          <w:b/>
          <w:bCs/>
          <w:sz w:val="24"/>
          <w:szCs w:val="24"/>
          <w:rtl/>
        </w:rPr>
        <w:t>إيثر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أم </w:t>
      </w:r>
      <w:proofErr w:type="spellStart"/>
      <w:r>
        <w:rPr>
          <w:rFonts w:hint="cs"/>
          <w:b/>
          <w:bCs/>
          <w:sz w:val="24"/>
          <w:szCs w:val="24"/>
          <w:rtl/>
        </w:rPr>
        <w:t>البروبانول</w:t>
      </w:r>
      <w:proofErr w:type="spellEnd"/>
    </w:p>
    <w:p w:rsidR="00451074" w:rsidRDefault="00451074" w:rsidP="00451074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76F9D">
        <w:rPr>
          <w:rFonts w:hint="cs"/>
          <w:b/>
          <w:bCs/>
          <w:sz w:val="24"/>
          <w:szCs w:val="24"/>
          <w:rtl/>
        </w:rPr>
        <w:t>............</w:t>
      </w:r>
    </w:p>
    <w:p w:rsidR="00451074" w:rsidRDefault="00451074" w:rsidP="00451074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</w:t>
      </w:r>
    </w:p>
    <w:p w:rsidR="00451074" w:rsidRDefault="00376F9D" w:rsidP="00500181">
      <w:pPr>
        <w:pStyle w:val="a5"/>
        <w:numPr>
          <w:ilvl w:val="0"/>
          <w:numId w:val="3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أي المواد التالية متطايرة مع ذكر السبب ؟؟</w:t>
      </w:r>
    </w:p>
    <w:p w:rsidR="00376F9D" w:rsidRDefault="00376F9D" w:rsidP="00451074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ثنائي ميثيل </w:t>
      </w:r>
      <w:proofErr w:type="spellStart"/>
      <w:r>
        <w:rPr>
          <w:rFonts w:hint="cs"/>
          <w:b/>
          <w:bCs/>
          <w:sz w:val="24"/>
          <w:szCs w:val="24"/>
          <w:rtl/>
        </w:rPr>
        <w:t>إيثر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الإيثانول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كلوروإيثان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376F9D" w:rsidRDefault="00376F9D" w:rsidP="00451074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76F9D" w:rsidRDefault="00376F9D" w:rsidP="00451074">
      <w:pPr>
        <w:pStyle w:val="a5"/>
        <w:ind w:left="-548"/>
        <w:rPr>
          <w:b/>
          <w:bCs/>
          <w:sz w:val="24"/>
          <w:szCs w:val="24"/>
          <w:rtl/>
        </w:rPr>
      </w:pPr>
    </w:p>
    <w:p w:rsidR="00376F9D" w:rsidRDefault="00376F9D" w:rsidP="00451074">
      <w:pPr>
        <w:pStyle w:val="a5"/>
        <w:ind w:left="-548"/>
        <w:rPr>
          <w:b/>
          <w:bCs/>
          <w:sz w:val="24"/>
          <w:szCs w:val="24"/>
          <w:rtl/>
        </w:rPr>
      </w:pPr>
    </w:p>
    <w:p w:rsidR="00376F9D" w:rsidRDefault="00376F9D" w:rsidP="00500181">
      <w:pPr>
        <w:pStyle w:val="a5"/>
        <w:numPr>
          <w:ilvl w:val="0"/>
          <w:numId w:val="3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>اكملي الفراغات التالية :</w:t>
      </w:r>
    </w:p>
    <w:p w:rsidR="00376F9D" w:rsidRDefault="00376F9D" w:rsidP="00376F9D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اشتق الكيميائيون اسم الأمينات من ........................ </w:t>
      </w:r>
    </w:p>
    <w:p w:rsidR="00376F9D" w:rsidRDefault="00376F9D" w:rsidP="00376F9D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</w:t>
      </w:r>
    </w:p>
    <w:p w:rsidR="00376F9D" w:rsidRDefault="00376F9D" w:rsidP="00500181">
      <w:pPr>
        <w:pStyle w:val="a5"/>
        <w:numPr>
          <w:ilvl w:val="0"/>
          <w:numId w:val="3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ارسمي الأمينات التالية ثم صنفيها </w:t>
      </w:r>
    </w:p>
    <w:p w:rsidR="00376F9D" w:rsidRDefault="00376F9D" w:rsidP="00376F9D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ميثيل أمين .......................................... صنفه ...............................</w:t>
      </w:r>
    </w:p>
    <w:p w:rsidR="00376F9D" w:rsidRDefault="00376F9D" w:rsidP="00376F9D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ثنائي ميثيل أمين ...................................... صنفه .............................</w:t>
      </w:r>
    </w:p>
    <w:p w:rsidR="00376F9D" w:rsidRDefault="00376F9D" w:rsidP="00376F9D">
      <w:pPr>
        <w:pStyle w:val="a5"/>
        <w:ind w:left="-548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إيثيل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ميثيل أمين ............................................ صنفه .....................</w:t>
      </w:r>
    </w:p>
    <w:p w:rsidR="00376F9D" w:rsidRDefault="00376F9D" w:rsidP="00376F9D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ثلاثي </w:t>
      </w:r>
      <w:proofErr w:type="spellStart"/>
      <w:r>
        <w:rPr>
          <w:rFonts w:hint="cs"/>
          <w:b/>
          <w:bCs/>
          <w:sz w:val="24"/>
          <w:szCs w:val="24"/>
          <w:rtl/>
        </w:rPr>
        <w:t>بروبيل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أمين ............................................. صنفه ......................</w:t>
      </w:r>
    </w:p>
    <w:p w:rsidR="00376F9D" w:rsidRDefault="00376F9D" w:rsidP="00376F9D">
      <w:pPr>
        <w:pStyle w:val="a5"/>
        <w:ind w:left="-548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إيثيل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بروبيل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ميثيل أمين ...................................... صنفه .........................</w:t>
      </w:r>
    </w:p>
    <w:p w:rsidR="00376F9D" w:rsidRDefault="00376F9D" w:rsidP="00376F9D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</w:t>
      </w:r>
    </w:p>
    <w:p w:rsidR="00376F9D" w:rsidRPr="00376F9D" w:rsidRDefault="00376F9D" w:rsidP="00376F9D">
      <w:pPr>
        <w:pStyle w:val="a5"/>
        <w:ind w:left="-548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1905</wp:posOffset>
            </wp:positionV>
            <wp:extent cx="2695575" cy="1485900"/>
            <wp:effectExtent l="0" t="0" r="9525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3ECF" w:rsidRDefault="00173ECF" w:rsidP="00451074">
      <w:pPr>
        <w:pStyle w:val="a5"/>
        <w:ind w:left="-548"/>
        <w:rPr>
          <w:b/>
          <w:bCs/>
          <w:sz w:val="24"/>
          <w:szCs w:val="24"/>
        </w:rPr>
      </w:pPr>
    </w:p>
    <w:p w:rsidR="00173ECF" w:rsidRPr="00173ECF" w:rsidRDefault="00173ECF" w:rsidP="00173ECF"/>
    <w:p w:rsidR="00173ECF" w:rsidRPr="00173ECF" w:rsidRDefault="00173ECF" w:rsidP="00173ECF"/>
    <w:p w:rsidR="00173ECF" w:rsidRDefault="00173ECF" w:rsidP="00173ECF"/>
    <w:p w:rsidR="00376F9D" w:rsidRDefault="00173ECF" w:rsidP="00173ECF">
      <w:pPr>
        <w:rPr>
          <w:rtl/>
        </w:rPr>
      </w:pPr>
      <w:r>
        <w:rPr>
          <w:rFonts w:cs="Arial" w:hint="cs"/>
          <w:noProof/>
          <w:rtl/>
        </w:rPr>
        <w:drawing>
          <wp:anchor distT="0" distB="0" distL="114300" distR="114300" simplePos="0" relativeHeight="251659264" behindDoc="1" locked="0" layoutInCell="1" allowOverlap="1" wp14:anchorId="4003EA2D" wp14:editId="713B9311">
            <wp:simplePos x="0" y="0"/>
            <wp:positionH relativeFrom="column">
              <wp:posOffset>2181225</wp:posOffset>
            </wp:positionH>
            <wp:positionV relativeFrom="paragraph">
              <wp:posOffset>99695</wp:posOffset>
            </wp:positionV>
            <wp:extent cx="3190875" cy="2133600"/>
            <wp:effectExtent l="0" t="0" r="9525" b="0"/>
            <wp:wrapNone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</w:t>
      </w:r>
    </w:p>
    <w:p w:rsidR="00173ECF" w:rsidRPr="00173ECF" w:rsidRDefault="00173ECF" w:rsidP="00173ECF"/>
    <w:sectPr w:rsidR="00173ECF" w:rsidRPr="00173ECF" w:rsidSect="00FE2CD7">
      <w:headerReference w:type="default" r:id="rId11"/>
      <w:pgSz w:w="11906" w:h="16838"/>
      <w:pgMar w:top="1276" w:right="1800" w:bottom="1440" w:left="180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96" w:rsidRDefault="005E5F96" w:rsidP="00293CF9">
      <w:pPr>
        <w:spacing w:after="0" w:line="240" w:lineRule="auto"/>
      </w:pPr>
      <w:r>
        <w:separator/>
      </w:r>
    </w:p>
  </w:endnote>
  <w:endnote w:type="continuationSeparator" w:id="0">
    <w:p w:rsidR="005E5F96" w:rsidRDefault="005E5F96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96" w:rsidRDefault="005E5F96" w:rsidP="00293CF9">
      <w:pPr>
        <w:spacing w:after="0" w:line="240" w:lineRule="auto"/>
      </w:pPr>
      <w:r>
        <w:separator/>
      </w:r>
    </w:p>
  </w:footnote>
  <w:footnote w:type="continuationSeparator" w:id="0">
    <w:p w:rsidR="005E5F96" w:rsidRDefault="005E5F96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F9" w:rsidRDefault="00EE52B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39705A" wp14:editId="5B982601">
              <wp:simplePos x="0" y="0"/>
              <wp:positionH relativeFrom="column">
                <wp:posOffset>3019425</wp:posOffset>
              </wp:positionH>
              <wp:positionV relativeFrom="paragraph">
                <wp:posOffset>-49530</wp:posOffset>
              </wp:positionV>
              <wp:extent cx="2828925" cy="390525"/>
              <wp:effectExtent l="0" t="0" r="28575" b="28575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8925" cy="390525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CF9" w:rsidRPr="00293CF9" w:rsidRDefault="00EE52B2" w:rsidP="00EE52B2">
                          <w:pPr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(3-2)</w:t>
                          </w: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>الكحولات</w:t>
                          </w:r>
                          <w:proofErr w:type="spellEnd"/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>والإيثرات</w:t>
                          </w:r>
                          <w:proofErr w:type="spellEnd"/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والأمينات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6" style="position:absolute;left:0;text-align:left;margin-left:237.75pt;margin-top:-3.9pt;width:222.7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" fillcolor="white [3201]" strokecolor="black [3213]" strokeweight="2pt">
              <v:textbox>
                <w:txbxContent>
                  <w:p w:rsidR="00293CF9" w:rsidRPr="00293CF9" w:rsidRDefault="00EE52B2" w:rsidP="00EE52B2">
                    <w:pPr>
                      <w:rPr>
                        <w:sz w:val="32"/>
                        <w:szCs w:val="32"/>
                        <w:rtl/>
                      </w:rPr>
                    </w:pPr>
                    <w:r>
                      <w:rPr>
                        <w:sz w:val="32"/>
                        <w:szCs w:val="32"/>
                      </w:rPr>
                      <w:t>(3-2)</w:t>
                    </w:r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</w:t>
                    </w:r>
                    <w:proofErr w:type="spellStart"/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>الكحولات</w:t>
                    </w:r>
                    <w:proofErr w:type="spellEnd"/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</w:t>
                    </w:r>
                    <w:proofErr w:type="spellStart"/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>والإيثرات</w:t>
                    </w:r>
                    <w:proofErr w:type="spellEnd"/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والأمينات 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F3E6A"/>
    <w:multiLevelType w:val="hybridMultilevel"/>
    <w:tmpl w:val="5E0A3482"/>
    <w:lvl w:ilvl="0" w:tplc="9E6AEA34">
      <w:start w:val="1"/>
      <w:numFmt w:val="decimal"/>
      <w:lvlText w:val="%1-"/>
      <w:lvlJc w:val="left"/>
      <w:pPr>
        <w:ind w:left="-5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1">
    <w:nsid w:val="2AFA6C77"/>
    <w:multiLevelType w:val="hybridMultilevel"/>
    <w:tmpl w:val="7136910E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2">
    <w:nsid w:val="5DF1359F"/>
    <w:multiLevelType w:val="hybridMultilevel"/>
    <w:tmpl w:val="35CE89CC"/>
    <w:lvl w:ilvl="0" w:tplc="2780DD6C">
      <w:start w:val="3"/>
      <w:numFmt w:val="bullet"/>
      <w:lvlText w:val="-"/>
      <w:lvlJc w:val="left"/>
      <w:pPr>
        <w:ind w:left="-548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173ECF"/>
    <w:rsid w:val="00293CF9"/>
    <w:rsid w:val="00295BF6"/>
    <w:rsid w:val="00376F9D"/>
    <w:rsid w:val="00451074"/>
    <w:rsid w:val="00500181"/>
    <w:rsid w:val="005E5F96"/>
    <w:rsid w:val="00784E55"/>
    <w:rsid w:val="00BE5CC8"/>
    <w:rsid w:val="00D51073"/>
    <w:rsid w:val="00EE52B2"/>
    <w:rsid w:val="00F45222"/>
    <w:rsid w:val="00FE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EE52B2"/>
    <w:pPr>
      <w:ind w:left="720"/>
      <w:contextualSpacing/>
    </w:pPr>
  </w:style>
  <w:style w:type="table" w:styleId="a6">
    <w:name w:val="Table Grid"/>
    <w:basedOn w:val="a1"/>
    <w:uiPriority w:val="59"/>
    <w:rsid w:val="00451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376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376F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paragraph" w:styleId="a5">
    <w:name w:val="List Paragraph"/>
    <w:basedOn w:val="a"/>
    <w:uiPriority w:val="34"/>
    <w:qFormat/>
    <w:rsid w:val="00EE52B2"/>
    <w:pPr>
      <w:ind w:left="720"/>
      <w:contextualSpacing/>
    </w:pPr>
  </w:style>
  <w:style w:type="table" w:styleId="a6">
    <w:name w:val="Table Grid"/>
    <w:basedOn w:val="a1"/>
    <w:uiPriority w:val="59"/>
    <w:rsid w:val="00451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376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376F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9</cp:revision>
  <cp:lastPrinted>2013-01-28T13:54:00Z</cp:lastPrinted>
  <dcterms:created xsi:type="dcterms:W3CDTF">2012-10-14T23:36:00Z</dcterms:created>
  <dcterms:modified xsi:type="dcterms:W3CDTF">2013-01-28T13:55:00Z</dcterms:modified>
</cp:coreProperties>
</file>